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33B3C" w:rsidRDefault="00C33B3C">
      <w:pPr>
        <w:jc w:val="both"/>
      </w:pPr>
    </w:p>
    <w:p w14:paraId="00000002" w14:textId="77777777" w:rsidR="00C33B3C" w:rsidRDefault="00325FDC">
      <w:pPr>
        <w:jc w:val="center"/>
        <w:rPr>
          <w:i/>
        </w:rPr>
      </w:pPr>
      <w:r>
        <w:rPr>
          <w:i/>
          <w:highlight w:val="yellow"/>
        </w:rPr>
        <w:t>Logo si envoyé par une association / un collectif</w:t>
      </w:r>
    </w:p>
    <w:p w14:paraId="00000003" w14:textId="77777777" w:rsidR="00C33B3C" w:rsidRDefault="00C33B3C">
      <w:pPr>
        <w:jc w:val="both"/>
      </w:pPr>
    </w:p>
    <w:p w14:paraId="00000004" w14:textId="77777777" w:rsidR="00C33B3C" w:rsidRDefault="00325FDC">
      <w:pPr>
        <w:jc w:val="both"/>
        <w:rPr>
          <w:b/>
          <w:u w:val="single"/>
        </w:rPr>
      </w:pPr>
      <w:r>
        <w:rPr>
          <w:b/>
          <w:u w:val="single"/>
        </w:rPr>
        <w:t>De</w:t>
      </w:r>
    </w:p>
    <w:p w14:paraId="00000005" w14:textId="77777777" w:rsidR="00C33B3C" w:rsidRDefault="00325FDC">
      <w:pPr>
        <w:jc w:val="both"/>
      </w:pPr>
      <w:r>
        <w:t>Nom :</w:t>
      </w:r>
    </w:p>
    <w:p w14:paraId="00000006" w14:textId="77777777" w:rsidR="00C33B3C" w:rsidRDefault="00325FDC">
      <w:pPr>
        <w:jc w:val="both"/>
      </w:pPr>
      <w:r>
        <w:t>Prénom :</w:t>
      </w:r>
    </w:p>
    <w:p w14:paraId="00000007" w14:textId="77777777" w:rsidR="00C33B3C" w:rsidRDefault="00325FDC">
      <w:pPr>
        <w:jc w:val="both"/>
      </w:pPr>
      <w:r>
        <w:t>Raison sociale :</w:t>
      </w:r>
    </w:p>
    <w:p w14:paraId="00000008" w14:textId="77777777" w:rsidR="00C33B3C" w:rsidRDefault="00325FDC">
      <w:pPr>
        <w:jc w:val="both"/>
      </w:pPr>
      <w:r>
        <w:t xml:space="preserve">Contact : </w:t>
      </w:r>
    </w:p>
    <w:p w14:paraId="00000009" w14:textId="77777777" w:rsidR="00C33B3C" w:rsidRDefault="00325FDC">
      <w:pPr>
        <w:jc w:val="both"/>
      </w:pPr>
      <w:r>
        <w:t xml:space="preserve">A </w:t>
      </w:r>
      <w:r>
        <w:rPr>
          <w:highlight w:val="yellow"/>
        </w:rPr>
        <w:t>XXX</w:t>
      </w:r>
      <w:r>
        <w:t xml:space="preserve">, le </w:t>
      </w:r>
      <w:r>
        <w:rPr>
          <w:highlight w:val="yellow"/>
        </w:rPr>
        <w:t>XXX</w:t>
      </w:r>
    </w:p>
    <w:p w14:paraId="0000000A" w14:textId="77777777" w:rsidR="00C33B3C" w:rsidRDefault="00325FDC">
      <w:pPr>
        <w:ind w:left="708" w:firstLine="708"/>
        <w:jc w:val="right"/>
        <w:rPr>
          <w:b/>
          <w:u w:val="single"/>
        </w:rPr>
      </w:pPr>
      <w:r>
        <w:rPr>
          <w:b/>
          <w:u w:val="single"/>
        </w:rPr>
        <w:t xml:space="preserve">Destinataire </w:t>
      </w:r>
    </w:p>
    <w:p w14:paraId="0000000B" w14:textId="77777777" w:rsidR="00C33B3C" w:rsidRDefault="00325FDC">
      <w:pPr>
        <w:jc w:val="right"/>
      </w:pPr>
      <w:r>
        <w:t xml:space="preserve">Nom du gérant : </w:t>
      </w:r>
    </w:p>
    <w:p w14:paraId="0000000C" w14:textId="77777777" w:rsidR="00C33B3C" w:rsidRDefault="00325FDC">
      <w:pPr>
        <w:jc w:val="right"/>
      </w:pPr>
      <w:r>
        <w:t>Statut :</w:t>
      </w:r>
    </w:p>
    <w:p w14:paraId="0000000D" w14:textId="77777777" w:rsidR="00C33B3C" w:rsidRDefault="00325FDC">
      <w:pPr>
        <w:jc w:val="right"/>
      </w:pPr>
      <w:r>
        <w:t>Raison sociale :</w:t>
      </w:r>
    </w:p>
    <w:p w14:paraId="0000000E" w14:textId="77777777" w:rsidR="00C33B3C" w:rsidRDefault="00325FDC">
      <w:pPr>
        <w:jc w:val="right"/>
      </w:pPr>
      <w:r>
        <w:t>Enseigne :</w:t>
      </w:r>
    </w:p>
    <w:p w14:paraId="0000000F" w14:textId="77777777" w:rsidR="00C33B3C" w:rsidRDefault="00325FDC">
      <w:pPr>
        <w:jc w:val="right"/>
      </w:pPr>
      <w:r>
        <w:t>Adresse :</w:t>
      </w:r>
    </w:p>
    <w:p w14:paraId="00000010" w14:textId="77777777" w:rsidR="00C33B3C" w:rsidRDefault="00C33B3C">
      <w:pPr>
        <w:jc w:val="both"/>
      </w:pPr>
    </w:p>
    <w:p w14:paraId="00000011" w14:textId="77777777" w:rsidR="00C33B3C" w:rsidRDefault="00C33B3C">
      <w:pPr>
        <w:jc w:val="both"/>
      </w:pPr>
    </w:p>
    <w:p w14:paraId="00000012" w14:textId="77777777" w:rsidR="00C33B3C" w:rsidRDefault="00325FDC">
      <w:pPr>
        <w:jc w:val="both"/>
        <w:rPr>
          <w:u w:val="single"/>
        </w:rPr>
      </w:pPr>
      <w:r>
        <w:rPr>
          <w:u w:val="single"/>
        </w:rPr>
        <w:t xml:space="preserve">Objet : Non-respect de l’interdiction d’emballer sous plastique les publications de presse/de publicité par votre enseigne – mise en demeure </w:t>
      </w:r>
    </w:p>
    <w:p w14:paraId="00000013" w14:textId="77777777" w:rsidR="00C33B3C" w:rsidRDefault="00C33B3C">
      <w:pPr>
        <w:jc w:val="both"/>
      </w:pPr>
    </w:p>
    <w:p w14:paraId="00000014" w14:textId="77777777" w:rsidR="00C33B3C" w:rsidRDefault="00325FDC">
      <w:pPr>
        <w:jc w:val="both"/>
      </w:pPr>
      <w:r>
        <w:t>Madame, Monsieur,</w:t>
      </w:r>
    </w:p>
    <w:p w14:paraId="00000015" w14:textId="77777777" w:rsidR="00C33B3C" w:rsidRDefault="00C33B3C">
      <w:pPr>
        <w:jc w:val="both"/>
      </w:pPr>
    </w:p>
    <w:p w14:paraId="00000016" w14:textId="77777777" w:rsidR="00C33B3C" w:rsidRDefault="00325FDC">
      <w:pPr>
        <w:jc w:val="both"/>
      </w:pPr>
      <w:r>
        <w:t>Je vous envoie ce courrier car j’ai reçu aujourd’hui, de la part de votre enseigne, une public</w:t>
      </w:r>
      <w:r>
        <w:t xml:space="preserve">ation de presse/publicité qui était emballée sous plastique. </w:t>
      </w:r>
    </w:p>
    <w:p w14:paraId="00000017" w14:textId="77777777" w:rsidR="00C33B3C" w:rsidRDefault="00C33B3C">
      <w:pPr>
        <w:jc w:val="both"/>
      </w:pPr>
    </w:p>
    <w:p w14:paraId="00000018" w14:textId="77777777" w:rsidR="00C33B3C" w:rsidRDefault="00325FDC">
      <w:pPr>
        <w:jc w:val="both"/>
      </w:pPr>
      <w:r>
        <w:t>Il s’agit là d’un emballage superflu et générateur d’un déchet non souhaité par les personnes destinataires de la presse/publicité écrite distribuée par votre enseigne. Le film plastique entour</w:t>
      </w:r>
      <w:r>
        <w:t>ant la publication est, de plus, immédiatement jeté à la poubelle. Ceci confirme bien son inutilité ainsi qu’un gaspillage certain des ressources nécessaires pour le produire.</w:t>
      </w:r>
    </w:p>
    <w:p w14:paraId="00000019" w14:textId="77777777" w:rsidR="00C33B3C" w:rsidRDefault="00C33B3C">
      <w:pPr>
        <w:jc w:val="both"/>
      </w:pPr>
    </w:p>
    <w:p w14:paraId="0000001A" w14:textId="77777777" w:rsidR="00C33B3C" w:rsidRDefault="00325FDC">
      <w:pPr>
        <w:jc w:val="both"/>
        <w:rPr>
          <w:i/>
        </w:rPr>
      </w:pPr>
      <w:r>
        <w:t>Je tiens à vous indiquer que l’article L. 541-49-1 du Code de l’environnement, </w:t>
      </w:r>
      <w:r>
        <w:t>prévoit qu’à compter du 1</w:t>
      </w:r>
      <w:r>
        <w:rPr>
          <w:vertAlign w:val="superscript"/>
        </w:rPr>
        <w:t>er</w:t>
      </w:r>
      <w:r>
        <w:t xml:space="preserve"> janvier 2022 : « </w:t>
      </w:r>
      <w:r>
        <w:rPr>
          <w:i/>
        </w:rPr>
        <w:t>les publications de presse, au sens de l'</w:t>
      </w:r>
      <w:hyperlink r:id="rId5">
        <w:r>
          <w:rPr>
            <w:i/>
          </w:rPr>
          <w:t>article 1er de la l</w:t>
        </w:r>
        <w:r>
          <w:rPr>
            <w:i/>
          </w:rPr>
          <w:t>oi n° 86-897 du 1er août 1986</w:t>
        </w:r>
      </w:hyperlink>
      <w:r>
        <w:rPr>
          <w:i/>
        </w:rPr>
        <w:t xml:space="preserve"> portant réforme du régime juridique de la presse, ainsi que la publicité, adressée ou non adressée, </w:t>
      </w:r>
      <w:r>
        <w:rPr>
          <w:i/>
          <w:u w:val="single"/>
        </w:rPr>
        <w:t>sont expédiées sans emballage plastique</w:t>
      </w:r>
      <w:r>
        <w:rPr>
          <w:i/>
        </w:rPr>
        <w:t>. »</w:t>
      </w:r>
    </w:p>
    <w:p w14:paraId="0000001B" w14:textId="77777777" w:rsidR="00C33B3C" w:rsidRDefault="00C33B3C">
      <w:pPr>
        <w:jc w:val="both"/>
        <w:rPr>
          <w:i/>
        </w:rPr>
      </w:pPr>
    </w:p>
    <w:p w14:paraId="0000001C" w14:textId="77777777" w:rsidR="00C33B3C" w:rsidRDefault="00325FDC">
      <w:pPr>
        <w:jc w:val="both"/>
      </w:pPr>
      <w:bookmarkStart w:id="0" w:name="_heading=h.gjdgxs" w:colFirst="0" w:colLast="0"/>
      <w:bookmarkEnd w:id="0"/>
      <w:r>
        <w:t xml:space="preserve">Cet article du Code de l’environnement impose donc aux expédients de presse et de publicité écrite, dont vous faites partie, de supprimer les emballages plastiques de leurs envois. </w:t>
      </w:r>
    </w:p>
    <w:p w14:paraId="0000001D" w14:textId="5D91F46E" w:rsidR="00C33B3C" w:rsidRDefault="00325FDC">
      <w:pPr>
        <w:jc w:val="both"/>
      </w:pPr>
      <w:bookmarkStart w:id="1" w:name="_heading=h.i0ofyuay65py" w:colFirst="0" w:colLast="0"/>
      <w:bookmarkEnd w:id="1"/>
      <w:r>
        <w:t>Il</w:t>
      </w:r>
      <w:r>
        <w:t xml:space="preserve"> peut être légitimement invoqué pour fonder des poursuites à votre enco</w:t>
      </w:r>
      <w:r>
        <w:t xml:space="preserve">ntre, à l’occasion d’un envoi de la part de votre enseigne d’une publication écrite emballée sous plastique. </w:t>
      </w:r>
    </w:p>
    <w:p w14:paraId="0000001E" w14:textId="77777777" w:rsidR="00C33B3C" w:rsidRDefault="00C33B3C">
      <w:pPr>
        <w:jc w:val="both"/>
      </w:pPr>
      <w:bookmarkStart w:id="2" w:name="_heading=h.9xbz8fydt0vm" w:colFirst="0" w:colLast="0"/>
      <w:bookmarkEnd w:id="2"/>
    </w:p>
    <w:p w14:paraId="0000001F" w14:textId="77777777" w:rsidR="00C33B3C" w:rsidRDefault="00325FDC">
      <w:pPr>
        <w:jc w:val="both"/>
      </w:pPr>
      <w:bookmarkStart w:id="3" w:name="_heading=h.oysg8y550e4n" w:colFirst="0" w:colLast="0"/>
      <w:bookmarkEnd w:id="3"/>
      <w:r>
        <w:t>La prévention ainsi que la réduction de la production de plastique représentent un enjeu environnemental majeur. En effet, 4,5 millions de tonnes</w:t>
      </w:r>
      <w:r>
        <w:t xml:space="preserve"> de déchets plastiques ont été produits en France en 2016. De tels déchets nécessitent des matières fossiles pour leur production et contribuent de ce fait au changement climatique et à l’érosion de la biodiversité. Il convient ainsi d’éviter de produire t</w:t>
      </w:r>
      <w:r>
        <w:t xml:space="preserve">out emballage superflu d’autant plus lorsqu’il est composé de plastique. </w:t>
      </w:r>
    </w:p>
    <w:p w14:paraId="00000020" w14:textId="77777777" w:rsidR="00C33B3C" w:rsidRDefault="00C33B3C">
      <w:pPr>
        <w:jc w:val="both"/>
      </w:pPr>
    </w:p>
    <w:p w14:paraId="00000021" w14:textId="77777777" w:rsidR="00C33B3C" w:rsidRDefault="00C33B3C">
      <w:pPr>
        <w:jc w:val="both"/>
      </w:pPr>
    </w:p>
    <w:p w14:paraId="00000022" w14:textId="77777777" w:rsidR="00C33B3C" w:rsidRDefault="00C33B3C">
      <w:pPr>
        <w:jc w:val="both"/>
      </w:pPr>
    </w:p>
    <w:p w14:paraId="00000023" w14:textId="435B0F61" w:rsidR="00C33B3C" w:rsidRDefault="00325FDC">
      <w:pPr>
        <w:jc w:val="both"/>
      </w:pPr>
      <w:r>
        <w:t>Je vous demande en ce sens de modifier vos pratiques, et le cas échéant de sensibiliser vos distributeurs dont vous êtes donneur d’ordre</w:t>
      </w:r>
      <w:bookmarkStart w:id="4" w:name="_GoBack"/>
      <w:bookmarkEnd w:id="4"/>
      <w:r>
        <w:t xml:space="preserve"> et responsable. Je vous invite également </w:t>
      </w:r>
      <w:r>
        <w:t>à prendre toutes vos dispositions afin de mettre un terme à ces agissements manifestement illégaux.</w:t>
      </w:r>
    </w:p>
    <w:p w14:paraId="00000024" w14:textId="77777777" w:rsidR="00C33B3C" w:rsidRDefault="00C33B3C">
      <w:pPr>
        <w:jc w:val="both"/>
      </w:pPr>
    </w:p>
    <w:p w14:paraId="00000025" w14:textId="77777777" w:rsidR="00C33B3C" w:rsidRDefault="00C33B3C">
      <w:pPr>
        <w:jc w:val="both"/>
      </w:pPr>
    </w:p>
    <w:p w14:paraId="00000026" w14:textId="77777777" w:rsidR="00C33B3C" w:rsidRDefault="00325FDC">
      <w:pPr>
        <w:jc w:val="both"/>
      </w:pPr>
      <w:r>
        <w:t>En restant à votre disposition pour tout complément d’information,</w:t>
      </w:r>
    </w:p>
    <w:p w14:paraId="00000027" w14:textId="77777777" w:rsidR="00C33B3C" w:rsidRDefault="00C33B3C">
      <w:pPr>
        <w:jc w:val="both"/>
      </w:pPr>
    </w:p>
    <w:p w14:paraId="00000028" w14:textId="77777777" w:rsidR="00C33B3C" w:rsidRDefault="00C33B3C">
      <w:pPr>
        <w:jc w:val="both"/>
      </w:pPr>
    </w:p>
    <w:p w14:paraId="00000029" w14:textId="77777777" w:rsidR="00C33B3C" w:rsidRDefault="00325FDC">
      <w:pPr>
        <w:jc w:val="both"/>
      </w:pPr>
      <w:r>
        <w:t>Je vous prie de croire, Madame, Monsieur, en l’expression de mes sentiments respectue</w:t>
      </w:r>
      <w:r>
        <w:t>ux.</w:t>
      </w:r>
    </w:p>
    <w:p w14:paraId="0000002A" w14:textId="77777777" w:rsidR="00C33B3C" w:rsidRDefault="00C33B3C">
      <w:pPr>
        <w:jc w:val="both"/>
      </w:pPr>
    </w:p>
    <w:p w14:paraId="0000002B" w14:textId="77777777" w:rsidR="00C33B3C" w:rsidRDefault="00C33B3C">
      <w:pPr>
        <w:jc w:val="both"/>
      </w:pPr>
    </w:p>
    <w:p w14:paraId="0000002C" w14:textId="77777777" w:rsidR="00C33B3C" w:rsidRDefault="00325FDC">
      <w:pPr>
        <w:jc w:val="both"/>
      </w:pPr>
      <w:r>
        <w:t>Fait pour valoir ce que de droit.</w:t>
      </w:r>
    </w:p>
    <w:p w14:paraId="0000002D" w14:textId="77777777" w:rsidR="00C33B3C" w:rsidRDefault="00C33B3C">
      <w:pPr>
        <w:jc w:val="both"/>
      </w:pPr>
    </w:p>
    <w:p w14:paraId="0000002E" w14:textId="77777777" w:rsidR="00C33B3C" w:rsidRDefault="00C33B3C">
      <w:pPr>
        <w:jc w:val="both"/>
      </w:pPr>
    </w:p>
    <w:p w14:paraId="0000002F" w14:textId="77777777" w:rsidR="00C33B3C" w:rsidRDefault="00325FDC">
      <w:pPr>
        <w:jc w:val="both"/>
      </w:pPr>
      <w:r>
        <w:rPr>
          <w:highlight w:val="yellow"/>
        </w:rPr>
        <w:t>Signature</w:t>
      </w:r>
      <w:r>
        <w:t xml:space="preserve"> </w:t>
      </w:r>
    </w:p>
    <w:p w14:paraId="00000030" w14:textId="77777777" w:rsidR="00C33B3C" w:rsidRDefault="00C33B3C">
      <w:pPr>
        <w:jc w:val="both"/>
      </w:pPr>
    </w:p>
    <w:sectPr w:rsidR="00C33B3C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3C"/>
    <w:rsid w:val="00325FDC"/>
    <w:rsid w:val="00C3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C376BA"/>
  <w15:docId w15:val="{5935A85A-9992-EC4A-8CE2-9E5D5239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link w:val="Titre2Car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2Car">
    <w:name w:val="Titre 2 Car"/>
    <w:basedOn w:val="Policepardfaut"/>
    <w:link w:val="Titre2"/>
    <w:uiPriority w:val="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affichTexteArticle.do?cidTexte=JORFTEXT000000687451&amp;idArticle=JORFARTI000001491773&amp;categorieLien=c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f5kuvhb+YbAcQ7tM2CXKI2D6Bw==">AMUW2mX1bCPDLJsLAnmYRuCczTJgAzF2DUodsZW1T2Vori6aszhG5n+AXEOiqSluyuVve5xcK5S37DEU0UgJWhp2qLExVoNHEG0YV5iJUNfqjoHouuoLKL9i2kCt1sho3VxrVha9gWiixpQF0c0C39j7vyNEkl1PnJD/Qiv2WfEdtkvW8yI+6i8H2oiwZMj6rZnGxdDPe1aHUjeOeNNLxPy6SvCbFkUw57xiYphzJDja8dK/0ZhNAbed4m4J1xw8KT4FXoEJCLm3Vh1p77p5KYtLWN1LDdcpSxeWwkjyxZWKPVmUco65GJHvt64fb2896FZTJ4WV1IoNQ25ZyPvlOVMP61mCvEclOJCMaWJTz7g3pdYp1Q8Tp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2022-01-11T15:55:00Z</dcterms:created>
  <dcterms:modified xsi:type="dcterms:W3CDTF">2022-01-13T15:51:00Z</dcterms:modified>
</cp:coreProperties>
</file>